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D8" w:rsidRPr="007A7814" w:rsidRDefault="001330D8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Конспект семинара-практикума для педагогов</w:t>
      </w:r>
    </w:p>
    <w:p w:rsidR="001330D8" w:rsidRPr="007A7814" w:rsidRDefault="001330D8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330D8" w:rsidRPr="007A7814" w:rsidRDefault="007A7814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«</w:t>
      </w:r>
      <w:r w:rsidR="001330D8" w:rsidRPr="007A7814">
        <w:rPr>
          <w:rFonts w:ascii="Arial" w:hAnsi="Arial" w:cs="Arial"/>
          <w:b/>
          <w:sz w:val="24"/>
          <w:szCs w:val="24"/>
        </w:rPr>
        <w:t xml:space="preserve"> Как объяснить детям непростую историю государства Российского. Историю нашей Родины</w:t>
      </w:r>
      <w:r w:rsidRPr="007A7814">
        <w:rPr>
          <w:rFonts w:ascii="Arial" w:hAnsi="Arial" w:cs="Arial"/>
          <w:b/>
          <w:sz w:val="24"/>
          <w:szCs w:val="24"/>
        </w:rPr>
        <w:t>»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 мероприятия: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 xml:space="preserve">- Формирование педагогического мастерства в подаче сложного исторического материала учащимся </w:t>
      </w:r>
      <w:r w:rsidR="007A7814" w:rsidRPr="007A7814">
        <w:rPr>
          <w:rFonts w:ascii="Arial" w:hAnsi="Arial" w:cs="Arial"/>
          <w:sz w:val="24"/>
          <w:szCs w:val="24"/>
        </w:rPr>
        <w:t>разных возрастных групп</w:t>
      </w:r>
      <w:r w:rsidRPr="007A7814">
        <w:rPr>
          <w:rFonts w:ascii="Arial" w:hAnsi="Arial" w:cs="Arial"/>
          <w:sz w:val="24"/>
          <w:szCs w:val="24"/>
        </w:rPr>
        <w:t>.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 xml:space="preserve">- Повышение уровня компетентности педагогов в области организации патриотического воспитания и формирование уважения </w:t>
      </w:r>
      <w:proofErr w:type="gramStart"/>
      <w:r w:rsidRPr="007A7814">
        <w:rPr>
          <w:rFonts w:ascii="Arial" w:hAnsi="Arial" w:cs="Arial"/>
          <w:sz w:val="24"/>
          <w:szCs w:val="24"/>
        </w:rPr>
        <w:t>к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национальной истории.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7A7814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Ход</w:t>
      </w:r>
      <w:r w:rsidR="001330D8" w:rsidRPr="007A7814">
        <w:rPr>
          <w:rFonts w:ascii="Arial" w:hAnsi="Arial" w:cs="Arial"/>
          <w:b/>
          <w:sz w:val="24"/>
          <w:szCs w:val="24"/>
        </w:rPr>
        <w:t xml:space="preserve"> мероприятия:</w:t>
      </w:r>
    </w:p>
    <w:p w:rsidR="007A7814" w:rsidRPr="007A7814" w:rsidRDefault="007A7814" w:rsidP="007A7814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- </w:t>
      </w:r>
      <w:proofErr w:type="gramStart"/>
      <w:r w:rsidRPr="007A7814">
        <w:rPr>
          <w:rFonts w:ascii="Arial" w:hAnsi="Arial" w:cs="Arial"/>
          <w:sz w:val="24"/>
          <w:szCs w:val="24"/>
        </w:rPr>
        <w:t>Добрый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день, уважаемые коллеги!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У нас сегодня семинар-практикум, предусмотренный планом методической  недели. Поэтому призываем быть активными! Учитывая высокий уровень Вашей квалификации, будем рады, если Вы что-то полезное унесете с семинара. И будем безмерно счастливы, если используете в своей работе.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Ассоциации помогают нам создавать образы, из образов – что-то целостное. Поэтому первый совет – разговор с детьми начинать с предложения: Представьте…, с чем у Вас ассоциируется то или иное понятие</w:t>
      </w:r>
      <w:proofErr w:type="gramStart"/>
      <w:r w:rsidRPr="007A7814">
        <w:rPr>
          <w:rFonts w:ascii="Arial" w:hAnsi="Arial" w:cs="Arial"/>
          <w:sz w:val="24"/>
          <w:szCs w:val="24"/>
        </w:rPr>
        <w:t>… И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начинаем «разматывать клубочек </w:t>
      </w:r>
      <w:proofErr w:type="spellStart"/>
      <w:r w:rsidRPr="007A7814">
        <w:rPr>
          <w:rFonts w:ascii="Arial" w:hAnsi="Arial" w:cs="Arial"/>
          <w:sz w:val="24"/>
          <w:szCs w:val="24"/>
        </w:rPr>
        <w:t>интересностей</w:t>
      </w:r>
      <w:proofErr w:type="spellEnd"/>
      <w:r w:rsidRPr="007A7814">
        <w:rPr>
          <w:rFonts w:ascii="Arial" w:hAnsi="Arial" w:cs="Arial"/>
          <w:sz w:val="24"/>
          <w:szCs w:val="24"/>
        </w:rPr>
        <w:t>»…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Коллеги, а с чем у вас ассоциируется  Год единства народов?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(на доске размещаем эмблему Года единства народов, вокруг – листочки с названными коллегами ассоциациями – сплоченность, единение, согласие</w:t>
      </w:r>
      <w:proofErr w:type="gramStart"/>
      <w:r w:rsidRPr="007A7814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мир, признание, поддержка, патриотизм, традиция…)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ab/>
        <w:t xml:space="preserve">Рабочими </w:t>
      </w:r>
      <w:proofErr w:type="gramStart"/>
      <w:r w:rsidRPr="007A7814">
        <w:rPr>
          <w:rFonts w:ascii="Arial" w:hAnsi="Arial" w:cs="Arial"/>
          <w:sz w:val="24"/>
          <w:szCs w:val="24"/>
        </w:rPr>
        <w:t>программами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каких предметов учебного плана предусмотрено рассмотрение этих вопросов? На какой возраст </w:t>
      </w:r>
      <w:proofErr w:type="gramStart"/>
      <w:r w:rsidRPr="007A781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они ориентированы?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А нам надо вооружить знаниями всех, от дошкольников до выпускников школы. И при этом учесть особенности детей.</w:t>
      </w:r>
    </w:p>
    <w:p w:rsidR="007A7814" w:rsidRPr="007A7814" w:rsidRDefault="007A7814" w:rsidP="007A781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Функциональная грамотность педагога включает в себя не только знание предмета, но и умение эффективно взаимодействовать с учениками, понимать их потребности и эмоциональное состояние.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 xml:space="preserve"> Именно поэтому тема нашего семинара </w:t>
      </w:r>
      <w:proofErr w:type="gramStart"/>
      <w:r w:rsidRPr="007A7814">
        <w:rPr>
          <w:rFonts w:ascii="Arial" w:hAnsi="Arial" w:cs="Arial"/>
          <w:sz w:val="24"/>
          <w:szCs w:val="24"/>
        </w:rPr>
        <w:t>–п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рактикума «        ». </w:t>
      </w:r>
    </w:p>
    <w:p w:rsidR="007A7814" w:rsidRPr="007A7814" w:rsidRDefault="007A7814" w:rsidP="007A78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Предлагаем поговорить о формах, методах, о разнообразии техник и подходов к обучению, о  мотивации и эмоциональном интеллекте, которые помогают задавать правильные вопросы и давать обратную связь, что способствует лучшему пониманию учеников….</w:t>
      </w:r>
    </w:p>
    <w:p w:rsidR="007A7814" w:rsidRPr="007A7814" w:rsidRDefault="007A7814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7A7814" w:rsidP="007A7814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7A7814">
        <w:rPr>
          <w:rFonts w:ascii="Arial" w:hAnsi="Arial" w:cs="Arial"/>
          <w:b/>
          <w:i/>
          <w:sz w:val="24"/>
          <w:szCs w:val="24"/>
        </w:rPr>
        <w:t xml:space="preserve">Задание </w:t>
      </w:r>
      <w:r w:rsidR="001330D8" w:rsidRPr="007A7814">
        <w:rPr>
          <w:rFonts w:ascii="Arial" w:hAnsi="Arial" w:cs="Arial"/>
          <w:b/>
          <w:i/>
          <w:sz w:val="24"/>
          <w:szCs w:val="24"/>
        </w:rPr>
        <w:t>№1. Историческое сознание детей младшего школьного возраста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Цель: Осмысление особенностей детского восприятия истории и выработка эффективных подходов к обучению.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Задания для педагогов: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Мини-тест: «Что важно учитывать при изучении истории?» (выбор наиболее значимых факторов).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lastRenderedPageBreak/>
        <w:t>Мини-тест: Что важно учитывать при изучении истории?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Выберите три наиболее значимые факторы: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1. Возраст ребенка и уровень готовности воспринимать исторический материал.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2. Использование ярких примеров и реальных историй из жизни предков.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3. Обращение к эмоциональной стороне ребёнка посредством сказочных образов и ассоциаций.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4. Учет регионального компонента, знание </w:t>
      </w:r>
      <w:proofErr w:type="gramStart"/>
      <w:r w:rsidRPr="007A7814">
        <w:rPr>
          <w:rFonts w:ascii="Arial" w:hAnsi="Arial" w:cs="Arial"/>
          <w:b/>
          <w:sz w:val="24"/>
          <w:szCs w:val="24"/>
        </w:rPr>
        <w:t>местной</w:t>
      </w:r>
      <w:proofErr w:type="gramEnd"/>
      <w:r w:rsidRPr="007A7814">
        <w:rPr>
          <w:rFonts w:ascii="Arial" w:hAnsi="Arial" w:cs="Arial"/>
          <w:b/>
          <w:sz w:val="24"/>
          <w:szCs w:val="24"/>
        </w:rPr>
        <w:t xml:space="preserve"> истории и культурных традиций.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5. Активное привлечение родителей к процессу знакомства детей с историей.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6. Формирование чувства гордости за достижения предков и уважение к традициям.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7. Информативность изучаемого материала и необходимость постоянного обновления информации.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8. Соответствие содержания школьной программе и требованиям образовательного стандарта.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Правильные ответы: 1, 2, 6. Эти пункты являются ключевыми факторами успешного освоения истории ребенком младшего школьного возраста.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b/>
          <w:i/>
          <w:sz w:val="24"/>
          <w:szCs w:val="24"/>
        </w:rPr>
        <w:t>Задание №2.</w:t>
      </w:r>
      <w:r w:rsidRPr="007A7814">
        <w:rPr>
          <w:rFonts w:ascii="Arial" w:hAnsi="Arial" w:cs="Arial"/>
          <w:sz w:val="24"/>
          <w:szCs w:val="24"/>
        </w:rPr>
        <w:t>. Подготовка к занятиям (возрастной подход)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Цель: Изучение приемов подготовки к занятиям, подбор и использование наглядных пособий.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Задания для педагогов: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1. Практическое занятие по подбору материалов для изучения.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Задание 1.</w:t>
      </w:r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Разработать короткий рассказ (5–7 минут) о сложном историческом событии (например, монгольское нашествие, </w:t>
      </w:r>
      <w:proofErr w:type="gramEnd"/>
    </w:p>
    <w:p w:rsidR="007A7814" w:rsidRPr="007A7814" w:rsidRDefault="007A781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Смутное время, революция 1917 года, Великая Отечественная война) для:</w:t>
      </w:r>
      <w:proofErr w:type="gramEnd"/>
    </w:p>
    <w:p w:rsidR="007A7814" w:rsidRPr="007A7814" w:rsidRDefault="007A7814" w:rsidP="007A7814">
      <w:pPr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дошкольников (5–6 лет);</w:t>
      </w:r>
    </w:p>
    <w:p w:rsidR="007A7814" w:rsidRPr="007A7814" w:rsidRDefault="007A7814" w:rsidP="007A7814">
      <w:pPr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младших школьников (8–10 лет);</w:t>
      </w:r>
    </w:p>
    <w:p w:rsidR="007A7814" w:rsidRPr="007A7814" w:rsidRDefault="007A7814" w:rsidP="007A7814">
      <w:pPr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подростков (12–14 лет).</w:t>
      </w:r>
    </w:p>
    <w:p w:rsidR="007A7814" w:rsidRPr="007A7814" w:rsidRDefault="007A7814" w:rsidP="007A7814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критерии: простота языка, образность, отсутствие травмирующих деталей, акцент на героизме, единстве, уроках истории.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473A24" w:rsidRDefault="007A7814" w:rsidP="00CC29EC">
      <w:pPr>
        <w:rPr>
          <w:rFonts w:ascii="Arial" w:hAnsi="Arial" w:cs="Arial"/>
        </w:rPr>
      </w:pPr>
      <w:r w:rsidRPr="00473A24">
        <w:rPr>
          <w:rFonts w:ascii="Arial" w:hAnsi="Arial" w:cs="Arial"/>
        </w:rPr>
        <w:t>Тема: Великая Отечественная война (1941–1945).</w:t>
      </w:r>
    </w:p>
    <w:p w:rsidR="007A7814" w:rsidRPr="00473A24" w:rsidRDefault="007A7814" w:rsidP="00CC29EC">
      <w:pPr>
        <w:rPr>
          <w:rFonts w:ascii="Arial" w:hAnsi="Arial" w:cs="Arial"/>
        </w:rPr>
      </w:pPr>
      <w:r w:rsidRPr="00473A24">
        <w:rPr>
          <w:rFonts w:ascii="Arial" w:hAnsi="Arial" w:cs="Arial"/>
        </w:rPr>
        <w:t>Вариант для дошкольников (5–6 лет)</w:t>
      </w:r>
    </w:p>
    <w:p w:rsidR="007A7814" w:rsidRPr="00473A24" w:rsidRDefault="007A7814" w:rsidP="00CC29EC">
      <w:pPr>
        <w:rPr>
          <w:rFonts w:ascii="Arial" w:hAnsi="Arial" w:cs="Arial"/>
        </w:rPr>
      </w:pPr>
      <w:r w:rsidRPr="00473A24">
        <w:rPr>
          <w:rFonts w:ascii="Arial" w:hAnsi="Arial" w:cs="Arial"/>
        </w:rPr>
        <w:t>Формат: короткая история с акцентом на героизме и победе, без травмирующих деталей.</w:t>
      </w:r>
    </w:p>
    <w:p w:rsidR="007A7814" w:rsidRPr="00473A24" w:rsidRDefault="007A7814" w:rsidP="00CC29EC">
      <w:pPr>
        <w:rPr>
          <w:rFonts w:ascii="Arial" w:hAnsi="Arial" w:cs="Arial"/>
        </w:rPr>
      </w:pPr>
      <w:r w:rsidRPr="00473A24">
        <w:rPr>
          <w:rFonts w:ascii="Arial" w:hAnsi="Arial" w:cs="Arial"/>
        </w:rPr>
        <w:t>Текст:</w:t>
      </w:r>
    </w:p>
    <w:p w:rsidR="007A7814" w:rsidRPr="00473A24" w:rsidRDefault="007A7814" w:rsidP="00CC29EC">
      <w:pPr>
        <w:rPr>
          <w:rFonts w:ascii="Arial" w:hAnsi="Arial" w:cs="Arial"/>
        </w:rPr>
      </w:pPr>
      <w:r w:rsidRPr="00473A24">
        <w:rPr>
          <w:rFonts w:ascii="Arial" w:hAnsi="Arial" w:cs="Arial"/>
        </w:rPr>
        <w:t>«Давным</w:t>
      </w:r>
      <w:r w:rsidRPr="00473A24">
        <w:rPr>
          <w:rFonts w:ascii="Arial" w:hAnsi="Arial" w:cs="Arial"/>
        </w:rPr>
        <w:noBreakHyphen/>
        <w:t>давно, когда твои прабабушка и прадедушка были маленькими, как ты, на нашу страну напали злые захватчики. Они хотели отобрать у людей дома, еду и свободу. Но все</w:t>
      </w:r>
      <w:r w:rsidR="00473A24">
        <w:rPr>
          <w:rFonts w:ascii="Arial" w:hAnsi="Arial" w:cs="Arial"/>
        </w:rPr>
        <w:t xml:space="preserve"> — и взрослые, и даже подростки </w:t>
      </w:r>
      <w:proofErr w:type="gramStart"/>
      <w:r w:rsidR="00473A24">
        <w:rPr>
          <w:rFonts w:ascii="Arial" w:hAnsi="Arial" w:cs="Arial"/>
        </w:rPr>
        <w:t>-</w:t>
      </w:r>
      <w:r w:rsidRPr="00473A24">
        <w:rPr>
          <w:rFonts w:ascii="Arial" w:hAnsi="Arial" w:cs="Arial"/>
        </w:rPr>
        <w:t>в</w:t>
      </w:r>
      <w:proofErr w:type="gramEnd"/>
      <w:r w:rsidRPr="00473A24">
        <w:rPr>
          <w:rFonts w:ascii="Arial" w:hAnsi="Arial" w:cs="Arial"/>
        </w:rPr>
        <w:t>стали на защиту Родины. Солдаты храбро сражались, врачи лечили раненых, а дети пом</w:t>
      </w:r>
      <w:r w:rsidRPr="00473A24">
        <w:rPr>
          <w:rFonts w:ascii="Arial" w:hAnsi="Arial" w:cs="Arial"/>
        </w:rPr>
        <w:lastRenderedPageBreak/>
        <w:t>огали в тылу: собирали металлолом, писали письма на фронт. Было очень трудно, но наш народ не сдался! И вот однажды наступил </w:t>
      </w:r>
      <w:proofErr w:type="gramStart"/>
      <w:r w:rsidRPr="00473A24">
        <w:rPr>
          <w:rFonts w:ascii="Arial" w:hAnsi="Arial" w:cs="Arial"/>
        </w:rPr>
        <w:t>великий</w:t>
      </w:r>
      <w:proofErr w:type="gramEnd"/>
      <w:r w:rsidRPr="00473A24">
        <w:rPr>
          <w:rFonts w:ascii="Arial" w:hAnsi="Arial" w:cs="Arial"/>
        </w:rPr>
        <w:t> день — война закончилась, и все радовались Победе. С тех пор каждый год 9 Мая мы поздравляем ветеранов и вспоминаем тех, кто защитил нашу страну».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Методические приёмы:</w:t>
      </w:r>
    </w:p>
    <w:p w:rsidR="007A7814" w:rsidRPr="007A7814" w:rsidRDefault="007A7814" w:rsidP="007A7814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использование простых слов и коротких предложений;</w:t>
      </w:r>
    </w:p>
    <w:p w:rsidR="007A7814" w:rsidRPr="007A7814" w:rsidRDefault="007A7814" w:rsidP="007A7814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акцент на единстве и победе;</w:t>
      </w:r>
    </w:p>
    <w:p w:rsidR="007A7814" w:rsidRPr="007A7814" w:rsidRDefault="007A7814" w:rsidP="007A7814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упоминание конкретных добрых дел (сбор металлолома, письма);</w:t>
      </w:r>
    </w:p>
    <w:p w:rsidR="007A7814" w:rsidRPr="007A7814" w:rsidRDefault="007A7814" w:rsidP="007A7814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связь с современностью (праздник 9 Мая).</w:t>
      </w:r>
    </w:p>
    <w:p w:rsidR="007A7814" w:rsidRPr="007A7814" w:rsidRDefault="007A7814" w:rsidP="007A781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7A7814">
        <w:rPr>
          <w:rStyle w:val="markdown-word"/>
          <w:rFonts w:ascii="Arial" w:hAnsi="Arial" w:cs="Arial"/>
          <w:color w:val="000000"/>
          <w:sz w:val="24"/>
          <w:szCs w:val="24"/>
        </w:rPr>
        <w:t>Вариант для младших школьников (8–10 лет)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Формат: рассказ с конкретными образами и цифрами, элементами диалога.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Текст (фрагмент):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«22 июня 1941 года началась Великая Отечественная война. Враг напал неожиданно, и нашим солдатам пришлось отступать. Но люди не сдавались! В тылу дети </w:t>
      </w:r>
      <w:proofErr w:type="gramStart"/>
      <w:r w:rsidRPr="007A7814">
        <w:rPr>
          <w:rStyle w:val="markdown-word"/>
          <w:rFonts w:ascii="Arial" w:hAnsi="Arial" w:cs="Arial"/>
          <w:color w:val="000000"/>
        </w:rPr>
        <w:t>заменяли ушедших на фронт</w:t>
      </w:r>
      <w:proofErr w:type="gramEnd"/>
      <w:r w:rsidRPr="007A7814">
        <w:rPr>
          <w:rStyle w:val="markdown-word"/>
          <w:rFonts w:ascii="Arial" w:hAnsi="Arial" w:cs="Arial"/>
          <w:color w:val="000000"/>
        </w:rPr>
        <w:t> отцов: работали на заводах, выращивали овощи для армии. В блокадном Ленинграде хлеб выдавали по карточкам — всего </w:t>
      </w:r>
      <w:r w:rsidRPr="007A7814">
        <w:rPr>
          <w:rStyle w:val="mord"/>
          <w:rFonts w:ascii="Arial" w:hAnsi="Arial" w:cs="Arial"/>
          <w:color w:val="000000"/>
        </w:rPr>
        <w:t>125</w:t>
      </w:r>
      <w:r w:rsidRPr="007A7814">
        <w:rPr>
          <w:rStyle w:val="mspace"/>
          <w:rFonts w:ascii="Arial" w:hAnsi="Arial" w:cs="Arial"/>
          <w:color w:val="000000"/>
        </w:rPr>
        <w:t> </w:t>
      </w:r>
      <w:r w:rsidRPr="007A7814">
        <w:rPr>
          <w:rStyle w:val="mord"/>
          <w:rFonts w:ascii="Arial" w:hAnsi="Arial" w:cs="Arial"/>
          <w:color w:val="000000"/>
        </w:rPr>
        <w:t>г</w:t>
      </w:r>
      <w:r w:rsidRPr="007A7814">
        <w:rPr>
          <w:rStyle w:val="markdown-word"/>
          <w:rFonts w:ascii="Arial" w:hAnsi="Arial" w:cs="Arial"/>
          <w:color w:val="000000"/>
        </w:rPr>
        <w:t> в день на человека. Но город не сдался! А на фронте солдаты проявляли чудеса храбрости. Подвиг Александра Матросова, который закрыл собой амбразуру вражеского дзота, стал символом мужества. Через 4 года, в 1945 м, наша армия дошла до Берлина и одержала Победу!»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Методические приёмы:</w:t>
      </w:r>
    </w:p>
    <w:p w:rsidR="007A7814" w:rsidRPr="007A7814" w:rsidRDefault="007A7814" w:rsidP="007A7814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конкретные цифры (</w:t>
      </w:r>
      <w:r w:rsidRPr="007A7814">
        <w:rPr>
          <w:rStyle w:val="mord"/>
          <w:rFonts w:ascii="Arial" w:hAnsi="Arial" w:cs="Arial"/>
          <w:color w:val="000000"/>
        </w:rPr>
        <w:t>125</w:t>
      </w:r>
      <w:r w:rsidRPr="007A7814">
        <w:rPr>
          <w:rStyle w:val="mspace"/>
          <w:rFonts w:ascii="Arial" w:hAnsi="Arial" w:cs="Arial"/>
          <w:color w:val="000000"/>
        </w:rPr>
        <w:t> </w:t>
      </w:r>
      <w:r w:rsidRPr="007A7814">
        <w:rPr>
          <w:rStyle w:val="mord"/>
          <w:rFonts w:ascii="Arial" w:hAnsi="Arial" w:cs="Arial"/>
          <w:color w:val="000000"/>
        </w:rPr>
        <w:t>г</w:t>
      </w:r>
      <w:r w:rsidRPr="007A7814">
        <w:rPr>
          <w:rStyle w:val="markdown-word"/>
          <w:rFonts w:ascii="Arial" w:hAnsi="Arial" w:cs="Arial"/>
          <w:color w:val="000000"/>
        </w:rPr>
        <w:t> хлеба);</w:t>
      </w:r>
    </w:p>
    <w:p w:rsidR="007A7814" w:rsidRPr="007A7814" w:rsidRDefault="007A7814" w:rsidP="007A7814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примеры подвигов;</w:t>
      </w:r>
    </w:p>
    <w:p w:rsidR="007A7814" w:rsidRPr="007A7814" w:rsidRDefault="007A7814" w:rsidP="007A7814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gramStart"/>
      <w:r w:rsidRPr="007A7814">
        <w:rPr>
          <w:rStyle w:val="markdown-word"/>
          <w:rFonts w:ascii="Arial" w:hAnsi="Arial" w:cs="Arial"/>
          <w:color w:val="000000"/>
        </w:rPr>
        <w:t>элементы диалога (вопросы к детям:</w:t>
      </w:r>
      <w:proofErr w:type="gramEnd"/>
      <w:r w:rsidRPr="007A7814">
        <w:rPr>
          <w:rStyle w:val="markdown-word"/>
          <w:rFonts w:ascii="Arial" w:hAnsi="Arial" w:cs="Arial"/>
          <w:color w:val="000000"/>
        </w:rPr>
        <w:t> </w:t>
      </w:r>
      <w:proofErr w:type="gramStart"/>
      <w:r w:rsidRPr="007A7814">
        <w:rPr>
          <w:rStyle w:val="markdown-word"/>
          <w:rFonts w:ascii="Arial" w:hAnsi="Arial" w:cs="Arial"/>
          <w:color w:val="000000"/>
        </w:rPr>
        <w:t>«Как вы думаете, что чувствовали дети в блокадном Ленинграде?»);</w:t>
      </w:r>
      <w:proofErr w:type="gramEnd"/>
    </w:p>
    <w:p w:rsidR="007A7814" w:rsidRPr="007A7814" w:rsidRDefault="007A7814" w:rsidP="007A7814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карта с отмеченными городами (Ленинград, Берлин).</w:t>
      </w:r>
    </w:p>
    <w:p w:rsidR="007A7814" w:rsidRPr="007A7814" w:rsidRDefault="007A7814" w:rsidP="007A781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7A7814">
        <w:rPr>
          <w:rStyle w:val="markdown-word"/>
          <w:rFonts w:ascii="Arial" w:hAnsi="Arial" w:cs="Arial"/>
          <w:color w:val="000000"/>
          <w:sz w:val="24"/>
          <w:szCs w:val="24"/>
        </w:rPr>
        <w:t>Вариант для подростков (12–14 лет)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Формат: проблемный рассказ с элементами дискуссии.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Текст (завязка):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«Почему война, которая должна была закончиться за несколько месяцев, длилась 4 года? Что помогло нашему народу выстоять в самых тяжёлых условиях? Давайте разберёмся. </w:t>
      </w:r>
      <w:proofErr w:type="gramStart"/>
      <w:r w:rsidRPr="007A7814">
        <w:rPr>
          <w:rStyle w:val="markdown-word"/>
          <w:rFonts w:ascii="Arial" w:hAnsi="Arial" w:cs="Arial"/>
          <w:color w:val="000000"/>
        </w:rPr>
        <w:t>В начале</w:t>
      </w:r>
      <w:proofErr w:type="gramEnd"/>
      <w:r w:rsidRPr="007A7814">
        <w:rPr>
          <w:rStyle w:val="markdown-word"/>
          <w:rFonts w:ascii="Arial" w:hAnsi="Arial" w:cs="Arial"/>
          <w:color w:val="000000"/>
        </w:rPr>
        <w:t> войны Красная армия несла тяжёлые потери: не хватало оружия, опыта, командование ошибалось. Но страна мобилизовалась: заводы эвакуировали на восток, женщины и подростки встали к станкам, учёные разрабатывали новое оружие. На фронте солдаты проявляли невероятное мужество — вспомним оборону Брестской крепости, Сталинградскую битву. А в тылу люди работали по 12 часов в сутки, отдавали сбережения на строительство танков. Это была война всего народа, где каждый внёс свой вклад в Победу».</w:t>
      </w:r>
    </w:p>
    <w:p w:rsidR="007A7814" w:rsidRPr="007A7814" w:rsidRDefault="007A7814" w:rsidP="007A781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Методические приёмы:</w:t>
      </w:r>
    </w:p>
    <w:p w:rsidR="007A7814" w:rsidRPr="007A7814" w:rsidRDefault="007A7814" w:rsidP="007A7814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постановка проблемных вопросов;</w:t>
      </w:r>
    </w:p>
    <w:p w:rsidR="007A7814" w:rsidRPr="007A7814" w:rsidRDefault="007A7814" w:rsidP="007A7814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показ противоречий (ошибки командования </w:t>
      </w:r>
      <w:proofErr w:type="spellStart"/>
      <w:r w:rsidRPr="007A7814">
        <w:rPr>
          <w:rStyle w:val="markdown-word"/>
          <w:rFonts w:ascii="Arial" w:hAnsi="Arial" w:cs="Arial"/>
          <w:color w:val="000000"/>
        </w:rPr>
        <w:t>vs</w:t>
      </w:r>
      <w:proofErr w:type="spellEnd"/>
      <w:r w:rsidRPr="007A7814">
        <w:rPr>
          <w:rStyle w:val="markdown-word"/>
          <w:rFonts w:ascii="Arial" w:hAnsi="Arial" w:cs="Arial"/>
          <w:color w:val="000000"/>
        </w:rPr>
        <w:t> массовый героизм);</w:t>
      </w:r>
    </w:p>
    <w:p w:rsidR="007A7814" w:rsidRPr="007A7814" w:rsidRDefault="007A7814" w:rsidP="007A7814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статистика (эвакуация </w:t>
      </w:r>
      <w:r w:rsidRPr="007A7814">
        <w:rPr>
          <w:rStyle w:val="mord"/>
          <w:rFonts w:ascii="Arial" w:hAnsi="Arial" w:cs="Arial"/>
          <w:color w:val="000000"/>
        </w:rPr>
        <w:t>25</w:t>
      </w:r>
      <w:r w:rsidRPr="007A7814">
        <w:rPr>
          <w:rStyle w:val="markdown-word"/>
          <w:rFonts w:ascii="Arial" w:hAnsi="Arial" w:cs="Arial"/>
          <w:color w:val="000000"/>
        </w:rPr>
        <w:t> тыс. заводов);</w:t>
      </w:r>
    </w:p>
    <w:p w:rsidR="007A7814" w:rsidRPr="007A7814" w:rsidRDefault="007A7814" w:rsidP="007A7814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7A7814">
        <w:rPr>
          <w:rStyle w:val="markdown-word"/>
          <w:rFonts w:ascii="Arial" w:hAnsi="Arial" w:cs="Arial"/>
          <w:color w:val="000000"/>
        </w:rPr>
        <w:t>работа с документами (письма с фронта, приказы).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7A7814" w:rsidP="007A7814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7A7814">
        <w:rPr>
          <w:rFonts w:ascii="Arial" w:hAnsi="Arial" w:cs="Arial"/>
          <w:b/>
          <w:i/>
          <w:sz w:val="24"/>
          <w:szCs w:val="24"/>
        </w:rPr>
        <w:t xml:space="preserve">Задание №3. </w:t>
      </w:r>
      <w:r w:rsidR="001330D8" w:rsidRPr="007A7814">
        <w:rPr>
          <w:rFonts w:ascii="Arial" w:hAnsi="Arial" w:cs="Arial"/>
          <w:b/>
          <w:i/>
          <w:sz w:val="24"/>
          <w:szCs w:val="24"/>
        </w:rPr>
        <w:t>Групповая работа: создание ментальной карты важнейших понятий и символов исторической памяти («герои», «памятники», «предметы быта»).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Цель занятия: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lastRenderedPageBreak/>
        <w:t>Создание коллективной ментальной карты ключевых исторических понятий и символов, отражающих историческое наследие и культурную память народа («герои», «памятники», «предметы быта»).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Ход занятий: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Этап 1. Подготовка (15 минут)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Задача: Разделить группу учащихся на подгруппы по интересам и определить ключевые понятия для исследования.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1. Учитель представляет тему занятия и цель создания ментальной карты.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2. Учащиеся самостоятельно выбирают интересующее направление исследований: герои истории, памятники культуры, предметы быта прошлого века.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3. Каждая группа получает задание создать ветку ментальной карты по своей тематике.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Этап 2. Работа над темой (45 минут)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Группа 1: Герои истории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1. Цель: Исследовать образы героев истории России разных эпох и времен.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Участники отвечают на вопросы: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   - Какие исторические фигуры являются героями для россиян?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   - </w:t>
      </w:r>
      <w:proofErr w:type="gramStart"/>
      <w:r w:rsidRPr="007A7814">
        <w:rPr>
          <w:rFonts w:ascii="Arial" w:hAnsi="Arial" w:cs="Arial"/>
          <w:b/>
          <w:sz w:val="24"/>
          <w:szCs w:val="24"/>
        </w:rPr>
        <w:t>Каких</w:t>
      </w:r>
      <w:proofErr w:type="gramEnd"/>
      <w:r w:rsidRPr="007A7814">
        <w:rPr>
          <w:rFonts w:ascii="Arial" w:hAnsi="Arial" w:cs="Arial"/>
          <w:b/>
          <w:sz w:val="24"/>
          <w:szCs w:val="24"/>
        </w:rPr>
        <w:t xml:space="preserve"> известных героев знают современные школьники?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   - Почему важно сохранять образ исторического героя в культуре и обществе?</w:t>
      </w:r>
    </w:p>
    <w:p w:rsidR="00B205E4" w:rsidRPr="007A7814" w:rsidRDefault="00B205E4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2. Результат этапа: Составление первой ветки ментальной карты с именами </w:t>
      </w:r>
      <w:proofErr w:type="gramStart"/>
      <w:r w:rsidRPr="007A7814">
        <w:rPr>
          <w:rFonts w:ascii="Arial" w:hAnsi="Arial" w:cs="Arial"/>
          <w:b/>
          <w:sz w:val="24"/>
          <w:szCs w:val="24"/>
        </w:rPr>
        <w:t>знаменитых</w:t>
      </w:r>
      <w:proofErr w:type="gramEnd"/>
      <w:r w:rsidRPr="007A7814">
        <w:rPr>
          <w:rFonts w:ascii="Arial" w:hAnsi="Arial" w:cs="Arial"/>
          <w:b/>
          <w:sz w:val="24"/>
          <w:szCs w:val="24"/>
        </w:rPr>
        <w:t xml:space="preserve"> героев, символическими изображениями и цитатами о значимости героизма.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205E4" w:rsidRPr="007A7814" w:rsidRDefault="00B205E4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Богатырь, </w:t>
      </w:r>
      <w:r w:rsidR="007A659B" w:rsidRPr="007A7814">
        <w:rPr>
          <w:rFonts w:ascii="Arial" w:hAnsi="Arial" w:cs="Arial"/>
          <w:b/>
          <w:sz w:val="24"/>
          <w:szCs w:val="24"/>
        </w:rPr>
        <w:t>Александр Матросов</w:t>
      </w:r>
      <w:r w:rsidRPr="007A7814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7A7814">
        <w:rPr>
          <w:rFonts w:ascii="Arial" w:hAnsi="Arial" w:cs="Arial"/>
          <w:b/>
          <w:sz w:val="24"/>
          <w:szCs w:val="24"/>
        </w:rPr>
        <w:t>Сайфуллин</w:t>
      </w:r>
      <w:proofErr w:type="spellEnd"/>
      <w:r w:rsidRPr="007A7814">
        <w:rPr>
          <w:rFonts w:ascii="Arial" w:hAnsi="Arial" w:cs="Arial"/>
          <w:b/>
          <w:sz w:val="24"/>
          <w:szCs w:val="24"/>
        </w:rPr>
        <w:t xml:space="preserve"> Р.Г.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i/>
          <w:sz w:val="24"/>
          <w:szCs w:val="24"/>
        </w:rPr>
        <w:t xml:space="preserve">                            Презентация результатов (</w:t>
      </w:r>
      <w:r w:rsidR="000E5A2C" w:rsidRPr="007A7814">
        <w:rPr>
          <w:rFonts w:ascii="Arial" w:hAnsi="Arial" w:cs="Arial"/>
          <w:b/>
          <w:i/>
          <w:sz w:val="24"/>
          <w:szCs w:val="24"/>
        </w:rPr>
        <w:t>5</w:t>
      </w:r>
      <w:r w:rsidRPr="007A7814">
        <w:rPr>
          <w:rFonts w:ascii="Arial" w:hAnsi="Arial" w:cs="Arial"/>
          <w:b/>
          <w:i/>
          <w:sz w:val="24"/>
          <w:szCs w:val="24"/>
        </w:rPr>
        <w:t>минут)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Каждая группа презентует свою работу перед классом, демонстрируя готовую ветвь ментальной карты. Во время презентации учащиеся комментируют: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- Удалось ли достичь поставленной цели?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>- Насколько важным оказалось сотрудничество в процессе создания общей ментальной карты?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b/>
          <w:sz w:val="24"/>
          <w:szCs w:val="24"/>
        </w:rPr>
        <w:t xml:space="preserve">- Какие выводы </w:t>
      </w:r>
      <w:r w:rsidR="007A7814" w:rsidRPr="007A7814">
        <w:rPr>
          <w:rFonts w:ascii="Arial" w:hAnsi="Arial" w:cs="Arial"/>
          <w:b/>
          <w:sz w:val="24"/>
          <w:szCs w:val="24"/>
        </w:rPr>
        <w:t>можно сделать</w:t>
      </w:r>
      <w:r w:rsidRPr="007A7814">
        <w:rPr>
          <w:rFonts w:ascii="Arial" w:hAnsi="Arial" w:cs="Arial"/>
          <w:b/>
          <w:sz w:val="24"/>
          <w:szCs w:val="24"/>
        </w:rPr>
        <w:t xml:space="preserve"> относительно роли исторической памяти в нашей жизни?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34DB" w:rsidRDefault="007934DB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b/>
          <w:bCs/>
          <w:color w:val="000000"/>
        </w:rPr>
      </w:pPr>
      <w:r>
        <w:rPr>
          <w:rStyle w:val="markdown-word"/>
          <w:rFonts w:ascii="Arial" w:eastAsiaTheme="majorEastAsia" w:hAnsi="Arial" w:cs="Arial"/>
          <w:b/>
          <w:bCs/>
          <w:color w:val="000000"/>
        </w:rPr>
        <w:lastRenderedPageBreak/>
        <w:t>Раздаточный материал:</w:t>
      </w:r>
      <w:bookmarkStart w:id="0" w:name="_GoBack"/>
      <w:bookmarkEnd w:id="0"/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color w:val="000000"/>
        </w:rPr>
      </w:pPr>
      <w:r>
        <w:rPr>
          <w:rStyle w:val="markdown-word"/>
          <w:rFonts w:ascii="Arial" w:eastAsiaTheme="majorEastAsia" w:hAnsi="Arial" w:cs="Arial"/>
          <w:b/>
          <w:bCs/>
          <w:color w:val="000000"/>
        </w:rPr>
        <w:t>Чек</w:t>
      </w:r>
      <w:r>
        <w:rPr>
          <w:rStyle w:val="markdown-word"/>
          <w:rFonts w:ascii="Arial" w:eastAsiaTheme="majorEastAsia" w:hAnsi="Arial" w:cs="Arial"/>
          <w:b/>
          <w:bCs/>
          <w:color w:val="000000"/>
        </w:rPr>
        <w:noBreakHyphen/>
        <w:t>лист «Правила подачи сложной истории детям»: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Начинайте с </w:t>
      </w:r>
      <w:proofErr w:type="gramStart"/>
      <w:r>
        <w:rPr>
          <w:rStyle w:val="markdown-word"/>
          <w:rFonts w:ascii="Arial" w:eastAsiaTheme="majorEastAsia" w:hAnsi="Arial" w:cs="Arial"/>
          <w:color w:val="000000"/>
        </w:rPr>
        <w:t>близкого</w:t>
      </w:r>
      <w:proofErr w:type="gramEnd"/>
      <w:r>
        <w:rPr>
          <w:rStyle w:val="markdown-word"/>
          <w:rFonts w:ascii="Arial" w:eastAsiaTheme="majorEastAsia" w:hAnsi="Arial" w:cs="Arial"/>
          <w:color w:val="000000"/>
        </w:rPr>
        <w:t>: семья → город → страна.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Делайте акцент на людях, а не только на датах.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Используйте метафоры: «война — это болезнь, которую нужно вылечить», «страна — большой дом, где все помогают друг другу».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Давайте возможность выразить эмоции: «Что вы чувствуете, когда слышите об </w:t>
      </w:r>
      <w:proofErr w:type="gramStart"/>
      <w:r>
        <w:rPr>
          <w:rStyle w:val="markdown-word"/>
          <w:rFonts w:ascii="Arial" w:eastAsiaTheme="majorEastAsia" w:hAnsi="Arial" w:cs="Arial"/>
          <w:color w:val="000000"/>
        </w:rPr>
        <w:t>этом</w:t>
      </w:r>
      <w:proofErr w:type="gramEnd"/>
      <w:r>
        <w:rPr>
          <w:rStyle w:val="markdown-word"/>
          <w:rFonts w:ascii="Arial" w:eastAsiaTheme="majorEastAsia" w:hAnsi="Arial" w:cs="Arial"/>
          <w:color w:val="000000"/>
        </w:rPr>
        <w:t>?»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Подчёркивайте ценность мира, единства, уважения к разным народам.</w:t>
      </w:r>
    </w:p>
    <w:p w:rsidR="00176C82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Показывайте связь прошлого и настоящего: «Как события тех лет повлияли на нашу жизнь сегодня?»</w:t>
      </w:r>
    </w:p>
    <w:p w:rsidR="00176C82" w:rsidRPr="00202037" w:rsidRDefault="00176C82" w:rsidP="00176C82">
      <w:pPr>
        <w:pStyle w:val="a6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Style w:val="markdown-word"/>
          <w:rFonts w:ascii="Arial" w:hAnsi="Arial" w:cs="Arial"/>
          <w:color w:val="000000"/>
        </w:rPr>
      </w:pPr>
      <w:r>
        <w:rPr>
          <w:rStyle w:val="markdown-word"/>
          <w:rFonts w:ascii="Arial" w:eastAsiaTheme="majorEastAsia" w:hAnsi="Arial" w:cs="Arial"/>
          <w:color w:val="000000"/>
        </w:rPr>
        <w:t>Избегайте однозначных оценок: «Это было хорошо/плохо». Вместо этого: «С одной стороны…, с другой стороны…».</w:t>
      </w: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eastAsiaTheme="majorEastAsia" w:hAnsi="Arial" w:cs="Arial"/>
          <w:color w:val="000000"/>
        </w:rPr>
      </w:pPr>
    </w:p>
    <w:p w:rsidR="00176C82" w:rsidRDefault="00176C82" w:rsidP="00176C82">
      <w:pPr>
        <w:pStyle w:val="a6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color w:val="000000"/>
        </w:rPr>
      </w:pPr>
    </w:p>
    <w:p w:rsidR="00176C82" w:rsidRDefault="00176C82" w:rsidP="00176C82">
      <w:pPr>
        <w:pStyle w:val="2"/>
        <w:shd w:val="clear" w:color="auto" w:fill="FFFFFF"/>
        <w:spacing w:before="360" w:after="180" w:line="420" w:lineRule="atLeast"/>
        <w:rPr>
          <w:rFonts w:ascii="Arial" w:hAnsi="Arial" w:cs="Arial"/>
          <w:color w:val="000000"/>
          <w:sz w:val="30"/>
          <w:szCs w:val="30"/>
        </w:rPr>
      </w:pPr>
      <w:r>
        <w:rPr>
          <w:rStyle w:val="markdown-word"/>
          <w:rFonts w:ascii="Arial" w:hAnsi="Arial" w:cs="Arial"/>
          <w:color w:val="000000"/>
          <w:sz w:val="30"/>
          <w:szCs w:val="30"/>
        </w:rPr>
        <w:lastRenderedPageBreak/>
        <w:t>Чек</w:t>
      </w:r>
      <w:r>
        <w:rPr>
          <w:rStyle w:val="markdown-word"/>
          <w:rFonts w:ascii="Arial" w:hAnsi="Arial" w:cs="Arial"/>
          <w:color w:val="000000"/>
          <w:sz w:val="30"/>
          <w:szCs w:val="30"/>
        </w:rPr>
        <w:noBreakHyphen/>
        <w:t>лист «Как избежать ошибок при подаче сложной истории»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Не упрощайте до неправды.</w:t>
      </w:r>
      <w:r>
        <w:rPr>
          <w:rStyle w:val="markdown-word"/>
          <w:rFonts w:ascii="Arial" w:hAnsi="Arial" w:cs="Arial"/>
          <w:color w:val="000000"/>
        </w:rPr>
        <w:t> </w:t>
      </w:r>
      <w:proofErr w:type="gramStart"/>
      <w:r>
        <w:rPr>
          <w:rStyle w:val="markdown-word"/>
          <w:rFonts w:ascii="Arial" w:hAnsi="Arial" w:cs="Arial"/>
          <w:color w:val="000000"/>
        </w:rPr>
        <w:t>Вместо</w:t>
      </w:r>
      <w:proofErr w:type="gramEnd"/>
      <w:r>
        <w:rPr>
          <w:rStyle w:val="markdown-word"/>
          <w:rFonts w:ascii="Arial" w:hAnsi="Arial" w:cs="Arial"/>
          <w:color w:val="000000"/>
        </w:rPr>
        <w:t> «</w:t>
      </w:r>
      <w:proofErr w:type="gramStart"/>
      <w:r>
        <w:rPr>
          <w:rStyle w:val="markdown-word"/>
          <w:rFonts w:ascii="Arial" w:hAnsi="Arial" w:cs="Arial"/>
          <w:color w:val="000000"/>
        </w:rPr>
        <w:t>все</w:t>
      </w:r>
      <w:proofErr w:type="gramEnd"/>
      <w:r>
        <w:rPr>
          <w:rStyle w:val="markdown-word"/>
          <w:rFonts w:ascii="Arial" w:hAnsi="Arial" w:cs="Arial"/>
          <w:color w:val="000000"/>
        </w:rPr>
        <w:t> враги были плохие» — «у сторон были разные цели и интересы».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Показывайте людей, а не статуи.</w:t>
      </w:r>
      <w:r>
        <w:rPr>
          <w:rStyle w:val="markdown-word"/>
          <w:rFonts w:ascii="Arial" w:hAnsi="Arial" w:cs="Arial"/>
          <w:color w:val="000000"/>
        </w:rPr>
        <w:t> Пётр I не только «реформатор», но и человек, который мог вспылить и наказать.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Избегайте ярлыков.</w:t>
      </w:r>
      <w:r>
        <w:rPr>
          <w:rStyle w:val="markdown-word"/>
          <w:rFonts w:ascii="Arial" w:hAnsi="Arial" w:cs="Arial"/>
          <w:color w:val="000000"/>
        </w:rPr>
        <w:t> Не «предатель», а «человек, который принял другое решение в сложной ситуации».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Давайте голос разным сторонам.</w:t>
      </w:r>
      <w:r>
        <w:rPr>
          <w:rStyle w:val="markdown-word"/>
          <w:rFonts w:ascii="Arial" w:hAnsi="Arial" w:cs="Arial"/>
          <w:color w:val="000000"/>
        </w:rPr>
        <w:t> Даже в войне есть истории милосердия и взаимопомощи.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Связывайте с современностью.</w:t>
      </w:r>
      <w:r>
        <w:rPr>
          <w:rStyle w:val="markdown-word"/>
          <w:rFonts w:ascii="Arial" w:hAnsi="Arial" w:cs="Arial"/>
          <w:color w:val="000000"/>
        </w:rPr>
        <w:t> «Как события тех лет повлияли на нашу жизнь сегодня?»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Учитывайте эмоции.</w:t>
      </w:r>
      <w:r>
        <w:rPr>
          <w:rStyle w:val="markdown-word"/>
          <w:rFonts w:ascii="Arial" w:hAnsi="Arial" w:cs="Arial"/>
          <w:color w:val="000000"/>
        </w:rPr>
        <w:t> После тяжёлой темы дайте детям возможность выразить чувства (нарисовать, написать письмо герою, обсудить в кругу).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Используйте первоисточники.</w:t>
      </w:r>
      <w:r>
        <w:rPr>
          <w:rStyle w:val="markdown-word"/>
          <w:rFonts w:ascii="Arial" w:hAnsi="Arial" w:cs="Arial"/>
          <w:color w:val="000000"/>
        </w:rPr>
        <w:t> Письма, фотографии, песни эпохи говорят больше, чем пересказ.</w:t>
      </w:r>
    </w:p>
    <w:p w:rsidR="00176C82" w:rsidRDefault="00176C82" w:rsidP="00176C82">
      <w:pPr>
        <w:pStyle w:val="a6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Будьте честны.</w:t>
      </w:r>
      <w:r>
        <w:rPr>
          <w:rStyle w:val="markdown-word"/>
          <w:rFonts w:ascii="Arial" w:hAnsi="Arial" w:cs="Arial"/>
          <w:color w:val="000000"/>
        </w:rPr>
        <w:t> Если не знаете ответа на вопрос, скажите: «Хороший вопрос! Давай найдём ответ вместе».</w:t>
      </w: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7814" w:rsidRPr="007A7814" w:rsidRDefault="007A7814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lastRenderedPageBreak/>
        <w:t>Методы изучения истории Отечества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Цель: Овладение современными методами вовлечения детей в изучение исторических событий.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Задания для педагогов: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 xml:space="preserve">1. Презентация готовых проектов с использованием современных методик (игры, викторины, </w:t>
      </w:r>
      <w:proofErr w:type="spellStart"/>
      <w:r w:rsidRPr="007A7814">
        <w:rPr>
          <w:rFonts w:ascii="Arial" w:hAnsi="Arial" w:cs="Arial"/>
          <w:sz w:val="24"/>
          <w:szCs w:val="24"/>
        </w:rPr>
        <w:t>квесты</w:t>
      </w:r>
      <w:proofErr w:type="spellEnd"/>
      <w:r w:rsidRPr="007A7814">
        <w:rPr>
          <w:rFonts w:ascii="Arial" w:hAnsi="Arial" w:cs="Arial"/>
          <w:sz w:val="24"/>
          <w:szCs w:val="24"/>
        </w:rPr>
        <w:t>). Анализ эффективности разных форматов.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 xml:space="preserve">2. Просмотр видеороликов об интересных </w:t>
      </w:r>
      <w:proofErr w:type="gramStart"/>
      <w:r w:rsidRPr="007A7814">
        <w:rPr>
          <w:rFonts w:ascii="Arial" w:hAnsi="Arial" w:cs="Arial"/>
          <w:sz w:val="24"/>
          <w:szCs w:val="24"/>
        </w:rPr>
        <w:t>мероприятиях</w:t>
      </w:r>
      <w:proofErr w:type="gramEnd"/>
      <w:r w:rsidRPr="007A7814">
        <w:rPr>
          <w:rFonts w:ascii="Arial" w:hAnsi="Arial" w:cs="Arial"/>
          <w:sz w:val="24"/>
          <w:szCs w:val="24"/>
        </w:rPr>
        <w:t xml:space="preserve"> и разработка аналогичных заданий участниками.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3. Коллективное обсуждение опыта коллег по внедрению игровых форм в учебный процесс.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C82" w:rsidRDefault="00176C82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Этап №3. Представление основных этапов русской истории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Цель: Выработка умения выделять ключевые моменты русской истории и представлять их ученикам доступным языком.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Задания для педагогов: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1. Интерактивная игра «Кто хочет стать знатоком истории»: деление на команды, соревнование в знании исторических фактов.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2. Составление коллективного хронологического ряда важнейших событий русской истории (группы готовят постеры и защищают проекты).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3. Участие в мастер-классе по созданию картотеки «Памятники и герои».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C82" w:rsidRDefault="00176C82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C82" w:rsidRDefault="00176C82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Этап №5. Работа с источниками и памятниками культуры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Цель: Привлечение внимания детей к культурному наследию своего региона и развитие любви к родному краю.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Задания для педагогов: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t>1. Творческое задание: оформление выставки детских рисунков и поделок, отражающих образы русских героев и традиций.</w:t>
      </w:r>
    </w:p>
    <w:p w:rsidR="001330D8" w:rsidRPr="007A7814" w:rsidRDefault="001330D8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A3934" w:rsidRPr="007A7814" w:rsidRDefault="000A393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05E4" w:rsidRPr="007A7814" w:rsidRDefault="00B205E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05E4" w:rsidRPr="007A7814" w:rsidRDefault="00B205E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3934" w:rsidRPr="007A7814" w:rsidRDefault="000A393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r w:rsidRPr="007A781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7A781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s://yandex.ru/an/count/WnmejI_zOoVX2Lcy0dKO01EkiBxM-YH7l18m9r356oQWDvNWyGY2WFS20he96qbQNQbK7j05-dmkT_PiltFd3NU-ViVh3NUuT_GvjNFeRUVvKpgzxUTjbwWA4Tq84SMdjtrBer2fNQ9A3H5rtjBeK-gKGaiSBHaXoGWnVO9mFa4S6IdHIBAYS3wXpYS85oMiHDGYwGrrudZKAIqIeX8PLKsWi806ZIKBbgGaaaWi8Oqm4XgYLekeGKbWoYOBk2G9mXgLIWvQJHvhEWOTHnDFjBIqjBIqT7Pm89ugGCk1MAe0BGVYg0Aq78Xt5A3bG9mjGCk1M4S1MWx4K0Le0S0rXOMomqeaOm5P3gx4ELyJMG33HdH5uSZfujFdSue_fROTTKwdk3sDrZGvLhHupKd9X_3F1w_tm3N1zsbec3di05-vD0OB27nY8DtWiOLyPd2m0V3Y1iN52vdQteqt0mof9XvAE9zlc6oy5RPsczq7Dja0zXk-0MpWtdLxueQjhoFq0ceGDvNu2DDgs9jAV8HfDMmnw09uFPO-8abgn36whkirEeSURKsoLAQK2A7XqZJR1HYtJXICV6pQS1W-a5P3GW1V78YZ0jWwe6lPYc08cwYYfQMbfQLLWAELv5anINdImjR2ZX6JZpDR-cePbjdICjcRAs0APfh2rbFGOIQKBIWMzeWXDtNi7PCU1HOZRiReD8mPvdiXoHYkXij12wPR0E8AAbzQF0QWgLVK_5ROsflS2bjxS_U_aLRIuuidD3hvuH2CRHzCmIhlVvjysUzjycK_D-R9yEy6Q5dojJPSlloi3PSlJBC6ASmoS-cLODTrNSVIvjyNvCeJtIX3WmTeKWT6xmCqgGFp0depVURB_iXUbaTF_bzGtDZycFRW1EwmQ07qNu_DOWTkyrjQrvcmMUp0RLxx9xbOj1HzrYyDmNkvKgbK2gqrWzZBEUL7m057BNO8jvqL_3Ur-tek7rEGbHpj3gXGKRgzZbQHieszsJhh2-LPZogiVO0eZP8-8BxPBSYxpwte-8gTmRybFL9UW-f-Jj-bqSo_8AnCnCOa~2?test-tag=326554953449489&amp;banner-sizes=eyI3MjA1NzYxMTYwNTI0MTg4MiI6IjY4MHgyMjAifQ%3D%3D&amp;ctime=1773209247631&amp;actual-format=10&amp;pcodever=1304146&amp;banner-test-tags=eyI3MjA1NzYxMTYwNTI0MTg4MiI6IjQyOTUwMjQ2NTcifQ%3D%3D&amp;rendered-direct-assets=eyI3MjA1NzYxMTYwNTI0MTg4MiI6NDV9&amp;width=680&amp;height=220&amp;stat-id=1&amp;partner-stat-id=228&amp;subDesignId=1000870003" \t "_blank" </w:instrText>
      </w:r>
      <w:r w:rsidRPr="007A781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</w:p>
    <w:p w:rsidR="000A3934" w:rsidRPr="007A7814" w:rsidRDefault="000A393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3934" w:rsidRPr="007A7814" w:rsidRDefault="000A3934" w:rsidP="007A78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A781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</w:p>
    <w:p w:rsidR="00B205E4" w:rsidRPr="007A7814" w:rsidRDefault="00B205E4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B205E4" w:rsidRPr="007A7814" w:rsidRDefault="00B205E4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B205E4" w:rsidRDefault="00B205E4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176C82" w:rsidRPr="007A7814" w:rsidRDefault="00176C82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B205E4" w:rsidRPr="007A7814" w:rsidRDefault="00B205E4" w:rsidP="007A78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pacing w:val="5"/>
          <w:kern w:val="36"/>
          <w:sz w:val="24"/>
          <w:szCs w:val="24"/>
          <w:lang w:eastAsia="ru-RU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A78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5A2C" w:rsidRPr="007A7814" w:rsidRDefault="000E5A2C" w:rsidP="007934D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A7814">
        <w:rPr>
          <w:rFonts w:ascii="Arial" w:hAnsi="Arial" w:cs="Arial"/>
          <w:sz w:val="24"/>
          <w:szCs w:val="24"/>
        </w:rPr>
        <w:lastRenderedPageBreak/>
        <w:tab/>
      </w:r>
    </w:p>
    <w:p w:rsidR="00500FDF" w:rsidRPr="007A7814" w:rsidRDefault="00500FDF" w:rsidP="007A7814">
      <w:pPr>
        <w:tabs>
          <w:tab w:val="left" w:pos="12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500FDF" w:rsidRPr="007A7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E0"/>
    <w:multiLevelType w:val="multilevel"/>
    <w:tmpl w:val="00C0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43136F"/>
    <w:multiLevelType w:val="multilevel"/>
    <w:tmpl w:val="73EA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C06D3"/>
    <w:multiLevelType w:val="multilevel"/>
    <w:tmpl w:val="171A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64C6A"/>
    <w:multiLevelType w:val="hybridMultilevel"/>
    <w:tmpl w:val="39607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06CCD"/>
    <w:multiLevelType w:val="multilevel"/>
    <w:tmpl w:val="8B22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BF1854"/>
    <w:multiLevelType w:val="multilevel"/>
    <w:tmpl w:val="E8129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54556A"/>
    <w:multiLevelType w:val="multilevel"/>
    <w:tmpl w:val="044C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CB74E5"/>
    <w:multiLevelType w:val="multilevel"/>
    <w:tmpl w:val="ADBC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9D03A3"/>
    <w:multiLevelType w:val="multilevel"/>
    <w:tmpl w:val="4F2E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D8"/>
    <w:rsid w:val="00075948"/>
    <w:rsid w:val="000A3934"/>
    <w:rsid w:val="000E5A2C"/>
    <w:rsid w:val="001330D8"/>
    <w:rsid w:val="00176C82"/>
    <w:rsid w:val="00473A24"/>
    <w:rsid w:val="00500FDF"/>
    <w:rsid w:val="005C5D12"/>
    <w:rsid w:val="007934DB"/>
    <w:rsid w:val="007A659B"/>
    <w:rsid w:val="007A7814"/>
    <w:rsid w:val="00B205E4"/>
    <w:rsid w:val="00B81874"/>
    <w:rsid w:val="00C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C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7A7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9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A78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7A7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7A7814"/>
  </w:style>
  <w:style w:type="character" w:customStyle="1" w:styleId="mord">
    <w:name w:val="mord"/>
    <w:basedOn w:val="a0"/>
    <w:rsid w:val="007A7814"/>
  </w:style>
  <w:style w:type="character" w:customStyle="1" w:styleId="mspace">
    <w:name w:val="mspace"/>
    <w:basedOn w:val="a0"/>
    <w:rsid w:val="007A7814"/>
  </w:style>
  <w:style w:type="character" w:customStyle="1" w:styleId="20">
    <w:name w:val="Заголовок 2 Знак"/>
    <w:basedOn w:val="a0"/>
    <w:link w:val="2"/>
    <w:uiPriority w:val="9"/>
    <w:semiHidden/>
    <w:rsid w:val="00176C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C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7A7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9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A78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7A7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7A7814"/>
  </w:style>
  <w:style w:type="character" w:customStyle="1" w:styleId="mord">
    <w:name w:val="mord"/>
    <w:basedOn w:val="a0"/>
    <w:rsid w:val="007A7814"/>
  </w:style>
  <w:style w:type="character" w:customStyle="1" w:styleId="mspace">
    <w:name w:val="mspace"/>
    <w:basedOn w:val="a0"/>
    <w:rsid w:val="007A7814"/>
  </w:style>
  <w:style w:type="character" w:customStyle="1" w:styleId="20">
    <w:name w:val="Заголовок 2 Знак"/>
    <w:basedOn w:val="a0"/>
    <w:link w:val="2"/>
    <w:uiPriority w:val="9"/>
    <w:semiHidden/>
    <w:rsid w:val="00176C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3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1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4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3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75765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8938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0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66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15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547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73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68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0472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37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841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371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534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298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6647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7658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0131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50906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12514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0926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6463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38380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7798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5042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31012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77591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30648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82336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45191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903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376612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26161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036485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500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9042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1442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747189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84168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507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05941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073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97633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0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29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0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44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4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556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74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48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13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43632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9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4223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7804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985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15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774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788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854997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637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597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930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8988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79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56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single" w:sz="6" w:space="0" w:color="auto"/>
                                                        <w:bottom w:val="single" w:sz="6" w:space="0" w:color="auto"/>
                                                        <w:right w:val="single" w:sz="6" w:space="0" w:color="auto"/>
                                                      </w:divBdr>
                                                      <w:divsChild>
                                                        <w:div w:id="1325546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510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585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39567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696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3372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450088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27172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2026-03-11T07:26:00Z</cp:lastPrinted>
  <dcterms:created xsi:type="dcterms:W3CDTF">2026-03-11T04:14:00Z</dcterms:created>
  <dcterms:modified xsi:type="dcterms:W3CDTF">2026-04-01T07:04:00Z</dcterms:modified>
</cp:coreProperties>
</file>